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1BDF" w:rsidRDefault="00351BDF" w:rsidP="00351BDF">
      <w:pPr>
        <w:ind w:firstLine="540"/>
        <w:jc w:val="center"/>
        <w:rPr>
          <w:sz w:val="28"/>
          <w:szCs w:val="28"/>
        </w:rPr>
      </w:pPr>
      <w:r>
        <w:rPr>
          <w:sz w:val="28"/>
          <w:szCs w:val="28"/>
        </w:rPr>
        <w:t>Лекция 1</w:t>
      </w:r>
    </w:p>
    <w:p w:rsidR="00351BDF" w:rsidRDefault="00351BDF" w:rsidP="00351BDF">
      <w:pPr>
        <w:ind w:firstLine="540"/>
        <w:jc w:val="center"/>
        <w:rPr>
          <w:sz w:val="28"/>
          <w:szCs w:val="28"/>
        </w:rPr>
      </w:pPr>
      <w:r>
        <w:rPr>
          <w:sz w:val="28"/>
          <w:szCs w:val="28"/>
        </w:rPr>
        <w:t>Биосфера и техносфера</w:t>
      </w:r>
    </w:p>
    <w:p w:rsidR="00351BDF" w:rsidRDefault="00351BDF" w:rsidP="00351BDF">
      <w:pPr>
        <w:ind w:firstLine="540"/>
        <w:jc w:val="center"/>
        <w:rPr>
          <w:sz w:val="28"/>
          <w:szCs w:val="28"/>
        </w:rPr>
      </w:pPr>
    </w:p>
    <w:p w:rsidR="00351BDF" w:rsidRDefault="00351BDF" w:rsidP="00351BDF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Человек в жизненном пространстве постоянно взаимодействует со средой обитания для передачи потоков вещества, энергии и информации.</w:t>
      </w:r>
    </w:p>
    <w:p w:rsidR="00351BDF" w:rsidRDefault="00351BDF" w:rsidP="00351BDF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Эти потоки необходимы человеку для удовлетворения его потребностей в пище, воде, воздухе, солнечной энергии, информации об окружающей среде и т. д.</w:t>
      </w:r>
    </w:p>
    <w:p w:rsidR="00351BDF" w:rsidRDefault="00351BDF" w:rsidP="00351BDF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В то же время сам человек выделяет в жизненное пространство потоки эне</w:t>
      </w:r>
      <w:r>
        <w:rPr>
          <w:sz w:val="28"/>
          <w:szCs w:val="28"/>
        </w:rPr>
        <w:t>р</w:t>
      </w:r>
      <w:r>
        <w:rPr>
          <w:sz w:val="28"/>
          <w:szCs w:val="28"/>
        </w:rPr>
        <w:t>гии, связанные с его сознательной деятельностью (механической, интеллектуал</w:t>
      </w:r>
      <w:r>
        <w:rPr>
          <w:sz w:val="28"/>
          <w:szCs w:val="28"/>
        </w:rPr>
        <w:t>ь</w:t>
      </w:r>
      <w:r>
        <w:rPr>
          <w:sz w:val="28"/>
          <w:szCs w:val="28"/>
        </w:rPr>
        <w:t>ной), а так же потоки масс вещества в виде отходов биологических процессов, п</w:t>
      </w:r>
      <w:r>
        <w:rPr>
          <w:sz w:val="28"/>
          <w:szCs w:val="28"/>
        </w:rPr>
        <w:t>о</w:t>
      </w:r>
      <w:r>
        <w:rPr>
          <w:sz w:val="28"/>
          <w:szCs w:val="28"/>
        </w:rPr>
        <w:t xml:space="preserve">токи тепловой энергии и т.д. </w:t>
      </w:r>
    </w:p>
    <w:p w:rsidR="00351BDF" w:rsidRDefault="00351BDF" w:rsidP="00351BDF">
      <w:pPr>
        <w:ind w:firstLine="540"/>
        <w:jc w:val="both"/>
        <w:rPr>
          <w:sz w:val="28"/>
          <w:szCs w:val="28"/>
        </w:rPr>
      </w:pPr>
      <w:r w:rsidRPr="0049627B">
        <w:rPr>
          <w:b/>
          <w:sz w:val="28"/>
          <w:szCs w:val="28"/>
        </w:rPr>
        <w:t>Техносфера</w:t>
      </w:r>
      <w:r>
        <w:rPr>
          <w:sz w:val="28"/>
          <w:szCs w:val="28"/>
        </w:rPr>
        <w:t xml:space="preserve"> – глобальная совокупность орудий, объектов, материальных процессов и продуктов общественного производства. Техносферу можно опред</w:t>
      </w:r>
      <w:r>
        <w:rPr>
          <w:sz w:val="28"/>
          <w:szCs w:val="28"/>
        </w:rPr>
        <w:t>е</w:t>
      </w:r>
      <w:r>
        <w:rPr>
          <w:sz w:val="28"/>
          <w:szCs w:val="28"/>
        </w:rPr>
        <w:t>лить так же как пространство геосферы земли, находящееся под воздействием произво</w:t>
      </w:r>
      <w:r>
        <w:rPr>
          <w:sz w:val="28"/>
          <w:szCs w:val="28"/>
        </w:rPr>
        <w:t>д</w:t>
      </w:r>
      <w:r>
        <w:rPr>
          <w:sz w:val="28"/>
          <w:szCs w:val="28"/>
        </w:rPr>
        <w:t>ственной деятельности человека и занятое ее продуктами.</w:t>
      </w:r>
    </w:p>
    <w:p w:rsidR="00351BDF" w:rsidRDefault="00351BDF" w:rsidP="00351BDF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В 20-м веке техногенез раздвинул границы техносферы далеко за пределы биосферы в ближний и дальний Космос, в глубины земной коры, под дно океана, в субмолекулярный микромир, создав особую материально-энергетическую об</w:t>
      </w:r>
      <w:r>
        <w:rPr>
          <w:sz w:val="28"/>
          <w:szCs w:val="28"/>
        </w:rPr>
        <w:t>о</w:t>
      </w:r>
      <w:r>
        <w:rPr>
          <w:sz w:val="28"/>
          <w:szCs w:val="28"/>
        </w:rPr>
        <w:t xml:space="preserve">лочку планеты. </w:t>
      </w:r>
      <w:r w:rsidRPr="0049627B">
        <w:rPr>
          <w:b/>
          <w:sz w:val="28"/>
          <w:szCs w:val="28"/>
        </w:rPr>
        <w:t>Техногенез</w:t>
      </w:r>
      <w:r>
        <w:rPr>
          <w:sz w:val="28"/>
          <w:szCs w:val="28"/>
        </w:rPr>
        <w:t xml:space="preserve"> – последний по времени этап эволюции, обусловле</w:t>
      </w:r>
      <w:r>
        <w:rPr>
          <w:sz w:val="28"/>
          <w:szCs w:val="28"/>
        </w:rPr>
        <w:t>н</w:t>
      </w:r>
      <w:r>
        <w:rPr>
          <w:sz w:val="28"/>
          <w:szCs w:val="28"/>
        </w:rPr>
        <w:t>ный деятельностью человека и вносящий в биосферу вещества, силы и процессы, которые изменяют ее равновесие, функционирование и замкнутость биотического круговорота.</w:t>
      </w:r>
    </w:p>
    <w:p w:rsidR="00351BDF" w:rsidRDefault="00351BDF" w:rsidP="00351BDF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современном представлении </w:t>
      </w:r>
      <w:r w:rsidRPr="0049627B">
        <w:rPr>
          <w:b/>
          <w:sz w:val="28"/>
          <w:szCs w:val="28"/>
        </w:rPr>
        <w:t>биосфера</w:t>
      </w:r>
      <w:r>
        <w:rPr>
          <w:sz w:val="28"/>
          <w:szCs w:val="28"/>
        </w:rPr>
        <w:t xml:space="preserve"> – это оболочка Земли, где сущес</w:t>
      </w:r>
      <w:r>
        <w:rPr>
          <w:sz w:val="28"/>
          <w:szCs w:val="28"/>
        </w:rPr>
        <w:t>т</w:t>
      </w:r>
      <w:r>
        <w:rPr>
          <w:sz w:val="28"/>
          <w:szCs w:val="28"/>
        </w:rPr>
        <w:t>вует или когда-либо существовала жизнь, то есть где встречаются живые орг</w:t>
      </w:r>
      <w:r>
        <w:rPr>
          <w:sz w:val="28"/>
          <w:szCs w:val="28"/>
        </w:rPr>
        <w:t>а</w:t>
      </w:r>
      <w:r>
        <w:rPr>
          <w:sz w:val="28"/>
          <w:szCs w:val="28"/>
        </w:rPr>
        <w:t>низмы или продукты их жизнедеятельности.</w:t>
      </w:r>
    </w:p>
    <w:p w:rsidR="00351BDF" w:rsidRDefault="00351BDF" w:rsidP="00351BDF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Границы биосферы определяются пределами жизни, которые можно опред</w:t>
      </w:r>
      <w:r>
        <w:rPr>
          <w:sz w:val="28"/>
          <w:szCs w:val="28"/>
        </w:rPr>
        <w:t>е</w:t>
      </w:r>
      <w:r>
        <w:rPr>
          <w:sz w:val="28"/>
          <w:szCs w:val="28"/>
        </w:rPr>
        <w:t xml:space="preserve">лить точками превращения воды в пар и сворачивания белков. По современным понятиям биосфера простирается в атмосфере до озонового слоя – 8 – </w:t>
      </w:r>
      <w:smartTag w:uri="urn:schemas-microsoft-com:office:smarttags" w:element="metricconverter">
        <w:smartTagPr>
          <w:attr w:name="ProductID" w:val="10 км"/>
        </w:smartTagPr>
        <w:r>
          <w:rPr>
            <w:sz w:val="28"/>
            <w:szCs w:val="28"/>
          </w:rPr>
          <w:t>10 км</w:t>
        </w:r>
      </w:smartTag>
      <w:r>
        <w:rPr>
          <w:sz w:val="28"/>
          <w:szCs w:val="28"/>
        </w:rPr>
        <w:t xml:space="preserve"> у п</w:t>
      </w:r>
      <w:r>
        <w:rPr>
          <w:sz w:val="28"/>
          <w:szCs w:val="28"/>
        </w:rPr>
        <w:t>о</w:t>
      </w:r>
      <w:r>
        <w:rPr>
          <w:sz w:val="28"/>
          <w:szCs w:val="28"/>
        </w:rPr>
        <w:t xml:space="preserve">люсов, до 20 – </w:t>
      </w:r>
      <w:smartTag w:uri="urn:schemas-microsoft-com:office:smarttags" w:element="metricconverter">
        <w:smartTagPr>
          <w:attr w:name="ProductID" w:val="25 км"/>
        </w:smartTagPr>
        <w:r>
          <w:rPr>
            <w:sz w:val="28"/>
            <w:szCs w:val="28"/>
          </w:rPr>
          <w:t>25 км</w:t>
        </w:r>
      </w:smartTag>
      <w:r>
        <w:rPr>
          <w:sz w:val="28"/>
          <w:szCs w:val="28"/>
        </w:rPr>
        <w:t xml:space="preserve"> над остальной поверхностью. Гидросфера, в том числе и с</w:t>
      </w:r>
      <w:r>
        <w:rPr>
          <w:sz w:val="28"/>
          <w:szCs w:val="28"/>
        </w:rPr>
        <w:t>а</w:t>
      </w:r>
      <w:r>
        <w:rPr>
          <w:sz w:val="28"/>
          <w:szCs w:val="28"/>
        </w:rPr>
        <w:t>мая глубокая впадина – Марианская (</w:t>
      </w:r>
      <w:smartTag w:uri="urn:schemas-microsoft-com:office:smarttags" w:element="metricconverter">
        <w:smartTagPr>
          <w:attr w:name="ProductID" w:val="11022 м"/>
        </w:smartTagPr>
        <w:r>
          <w:rPr>
            <w:sz w:val="28"/>
            <w:szCs w:val="28"/>
          </w:rPr>
          <w:t>11022 м</w:t>
        </w:r>
      </w:smartTag>
      <w:r>
        <w:rPr>
          <w:sz w:val="28"/>
          <w:szCs w:val="28"/>
        </w:rPr>
        <w:t>), включая донные отложения, занята жизнью. В литосферу жизнь проникает на несколько метров (почвенный слой), по трещинам и пещерам распространяется на сотни метров. Что касается биосферы, то продукты жизнедеятельности живых организмов раздвигают ее границы до з</w:t>
      </w:r>
      <w:r>
        <w:rPr>
          <w:sz w:val="28"/>
          <w:szCs w:val="28"/>
        </w:rPr>
        <w:t>а</w:t>
      </w:r>
      <w:r>
        <w:rPr>
          <w:sz w:val="28"/>
          <w:szCs w:val="28"/>
        </w:rPr>
        <w:t>лежей угля, нефти, мела, осадочных пород.</w:t>
      </w:r>
    </w:p>
    <w:p w:rsidR="00351BDF" w:rsidRPr="004748F7" w:rsidRDefault="00351BDF" w:rsidP="00351BDF">
      <w:pPr>
        <w:ind w:firstLine="540"/>
        <w:jc w:val="both"/>
        <w:rPr>
          <w:sz w:val="28"/>
          <w:szCs w:val="28"/>
        </w:rPr>
      </w:pPr>
      <w:r w:rsidRPr="004748F7">
        <w:rPr>
          <w:sz w:val="28"/>
          <w:szCs w:val="28"/>
        </w:rPr>
        <w:t>В пределах современной биосферы насыщенность жизни неравномерна, о</w:t>
      </w:r>
      <w:r w:rsidRPr="004748F7">
        <w:rPr>
          <w:sz w:val="28"/>
          <w:szCs w:val="28"/>
        </w:rPr>
        <w:t>с</w:t>
      </w:r>
      <w:r w:rsidRPr="004748F7">
        <w:rPr>
          <w:sz w:val="28"/>
          <w:szCs w:val="28"/>
        </w:rPr>
        <w:t xml:space="preserve">новная масса живых организмов сосредоточена в </w:t>
      </w:r>
      <w:r w:rsidRPr="004748F7">
        <w:rPr>
          <w:b/>
          <w:sz w:val="28"/>
          <w:szCs w:val="28"/>
        </w:rPr>
        <w:t xml:space="preserve">биогеосфере </w:t>
      </w:r>
      <w:r w:rsidRPr="004748F7">
        <w:rPr>
          <w:sz w:val="28"/>
          <w:szCs w:val="28"/>
        </w:rPr>
        <w:t xml:space="preserve">(пленка жизни) – атмосфера </w:t>
      </w:r>
      <w:smartTag w:uri="urn:schemas-microsoft-com:office:smarttags" w:element="metricconverter">
        <w:smartTagPr>
          <w:attr w:name="ProductID" w:val="100 м"/>
        </w:smartTagPr>
        <w:r w:rsidRPr="004748F7">
          <w:rPr>
            <w:sz w:val="28"/>
            <w:szCs w:val="28"/>
          </w:rPr>
          <w:t>100 м</w:t>
        </w:r>
      </w:smartTag>
      <w:r w:rsidRPr="004748F7">
        <w:rPr>
          <w:sz w:val="28"/>
          <w:szCs w:val="28"/>
        </w:rPr>
        <w:t xml:space="preserve">, литосфера </w:t>
      </w:r>
      <w:smartTag w:uri="urn:schemas-microsoft-com:office:smarttags" w:element="metricconverter">
        <w:smartTagPr>
          <w:attr w:name="ProductID" w:val="10 м"/>
        </w:smartTagPr>
        <w:r w:rsidRPr="004748F7">
          <w:rPr>
            <w:sz w:val="28"/>
            <w:szCs w:val="28"/>
          </w:rPr>
          <w:t>10 м</w:t>
        </w:r>
      </w:smartTag>
      <w:r w:rsidRPr="004748F7">
        <w:rPr>
          <w:sz w:val="28"/>
          <w:szCs w:val="28"/>
        </w:rPr>
        <w:t xml:space="preserve">, гидросфера </w:t>
      </w:r>
      <w:smartTag w:uri="urn:schemas-microsoft-com:office:smarttags" w:element="metricconverter">
        <w:smartTagPr>
          <w:attr w:name="ProductID" w:val="100 м"/>
        </w:smartTagPr>
        <w:r w:rsidRPr="004748F7">
          <w:rPr>
            <w:sz w:val="28"/>
            <w:szCs w:val="28"/>
          </w:rPr>
          <w:t>100 м</w:t>
        </w:r>
      </w:smartTag>
      <w:r w:rsidRPr="004748F7">
        <w:rPr>
          <w:sz w:val="28"/>
          <w:szCs w:val="28"/>
        </w:rPr>
        <w:t xml:space="preserve"> (слой проникновения солне</w:t>
      </w:r>
      <w:r w:rsidRPr="004748F7">
        <w:rPr>
          <w:sz w:val="28"/>
          <w:szCs w:val="28"/>
        </w:rPr>
        <w:t>ч</w:t>
      </w:r>
      <w:r w:rsidRPr="004748F7">
        <w:rPr>
          <w:sz w:val="28"/>
          <w:szCs w:val="28"/>
        </w:rPr>
        <w:t>ных лучей достат. для фотосинтеза).</w:t>
      </w:r>
    </w:p>
    <w:p w:rsidR="003134CF" w:rsidRDefault="003134CF"/>
    <w:sectPr w:rsidR="003134CF" w:rsidSect="003134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08"/>
  <w:characterSpacingControl w:val="doNotCompress"/>
  <w:compat/>
  <w:rsids>
    <w:rsidRoot w:val="00351BDF"/>
    <w:rsid w:val="003134CF"/>
    <w:rsid w:val="00351B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1BD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355</Words>
  <Characters>2028</Characters>
  <Application>Microsoft Office Word</Application>
  <DocSecurity>0</DocSecurity>
  <Lines>16</Lines>
  <Paragraphs>4</Paragraphs>
  <ScaleCrop>false</ScaleCrop>
  <Company/>
  <LinksUpToDate>false</LinksUpToDate>
  <CharactersWithSpaces>2379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 Бахтин</dc:creator>
  <cp:lastModifiedBy>Евгений Бахтин</cp:lastModifiedBy>
  <cp:revision>1</cp:revision>
  <dcterms:created xsi:type="dcterms:W3CDTF">2020-02-05T22:21:00Z</dcterms:created>
  <dcterms:modified xsi:type="dcterms:W3CDTF">2020-02-05T22:21:00Z</dcterms:modified>
</cp:coreProperties>
</file>